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38" w:rsidRDefault="002D5038">
      <w:pPr>
        <w:autoSpaceDE w:val="0"/>
        <w:autoSpaceDN w:val="0"/>
        <w:adjustRightInd w:val="0"/>
        <w:spacing w:after="0" w:line="240" w:lineRule="auto"/>
        <w:jc w:val="center"/>
        <w:outlineLvl w:val="0"/>
        <w:rPr>
          <w:rFonts w:ascii="Calibri" w:hAnsi="Calibri" w:cs="Calibri"/>
        </w:rPr>
      </w:pPr>
    </w:p>
    <w:p w:rsidR="002D5038" w:rsidRDefault="002D5038">
      <w:pPr>
        <w:pStyle w:val="ConsPlusTitle"/>
        <w:widowControl/>
        <w:jc w:val="center"/>
        <w:outlineLvl w:val="0"/>
      </w:pPr>
      <w:r>
        <w:t>МИНИСТЕРСТВО ФИНАНСОВ РОССИЙСКОЙ ФЕДЕРАЦИИ</w:t>
      </w:r>
    </w:p>
    <w:p w:rsidR="002D5038" w:rsidRDefault="002D5038">
      <w:pPr>
        <w:pStyle w:val="ConsPlusTitle"/>
        <w:widowControl/>
        <w:jc w:val="center"/>
        <w:outlineLvl w:val="0"/>
      </w:pPr>
    </w:p>
    <w:p w:rsidR="002D5038" w:rsidRDefault="002D5038">
      <w:pPr>
        <w:pStyle w:val="ConsPlusTitle"/>
        <w:widowControl/>
        <w:jc w:val="center"/>
        <w:outlineLvl w:val="0"/>
      </w:pPr>
      <w:r>
        <w:t>ПРИКАЗ</w:t>
      </w:r>
    </w:p>
    <w:p w:rsidR="002D5038" w:rsidRDefault="002D5038">
      <w:pPr>
        <w:pStyle w:val="ConsPlusTitle"/>
        <w:widowControl/>
        <w:jc w:val="center"/>
        <w:outlineLvl w:val="0"/>
      </w:pPr>
      <w:r>
        <w:t>от 28 июня 2010 г. N 63н</w:t>
      </w:r>
    </w:p>
    <w:p w:rsidR="002D5038" w:rsidRDefault="002D5038">
      <w:pPr>
        <w:pStyle w:val="ConsPlusTitle"/>
        <w:widowControl/>
        <w:jc w:val="center"/>
        <w:outlineLvl w:val="0"/>
      </w:pPr>
    </w:p>
    <w:p w:rsidR="002D5038" w:rsidRDefault="002D5038">
      <w:pPr>
        <w:pStyle w:val="ConsPlusTitle"/>
        <w:widowControl/>
        <w:jc w:val="center"/>
        <w:outlineLvl w:val="0"/>
      </w:pPr>
      <w:r>
        <w:t>ОБ УТВЕРЖДЕНИИ ПОЛОЖЕНИЯ</w:t>
      </w:r>
    </w:p>
    <w:p w:rsidR="002D5038" w:rsidRDefault="002D5038">
      <w:pPr>
        <w:pStyle w:val="ConsPlusTitle"/>
        <w:widowControl/>
        <w:jc w:val="center"/>
        <w:outlineLvl w:val="0"/>
      </w:pPr>
      <w:r>
        <w:t xml:space="preserve">ПО БУХГАЛТЕРСКОМУ УЧЕТУ "ИСПРАВЛЕНИЕ ОШИБОК В </w:t>
      </w:r>
      <w:proofErr w:type="gramStart"/>
      <w:r>
        <w:t>БУХГАЛТЕРСКОМ</w:t>
      </w:r>
      <w:proofErr w:type="gramEnd"/>
    </w:p>
    <w:p w:rsidR="002D5038" w:rsidRDefault="002D5038">
      <w:pPr>
        <w:pStyle w:val="ConsPlusTitle"/>
        <w:widowControl/>
        <w:jc w:val="center"/>
        <w:outlineLvl w:val="0"/>
      </w:pPr>
      <w:proofErr w:type="gramStart"/>
      <w:r>
        <w:t>УЧЕТЕ</w:t>
      </w:r>
      <w:proofErr w:type="gramEnd"/>
      <w:r>
        <w:t xml:space="preserve"> И ОТЧЕТНОСТИ" (ПБУ 22/2010)</w:t>
      </w:r>
    </w:p>
    <w:p w:rsidR="002D5038" w:rsidRDefault="002D5038">
      <w:pPr>
        <w:autoSpaceDE w:val="0"/>
        <w:autoSpaceDN w:val="0"/>
        <w:adjustRightInd w:val="0"/>
        <w:spacing w:after="0" w:line="240" w:lineRule="auto"/>
        <w:jc w:val="center"/>
        <w:outlineLvl w:val="0"/>
        <w:rPr>
          <w:rFonts w:ascii="Calibri" w:hAnsi="Calibri" w:cs="Calibri"/>
        </w:rPr>
      </w:pPr>
    </w:p>
    <w:p w:rsidR="002D5038" w:rsidRDefault="002D5038">
      <w:pPr>
        <w:autoSpaceDE w:val="0"/>
        <w:autoSpaceDN w:val="0"/>
        <w:adjustRightInd w:val="0"/>
        <w:spacing w:after="0" w:line="240" w:lineRule="auto"/>
        <w:jc w:val="center"/>
        <w:outlineLvl w:val="0"/>
        <w:rPr>
          <w:rFonts w:ascii="Calibri" w:hAnsi="Calibri" w:cs="Calibri"/>
        </w:rPr>
      </w:pPr>
      <w:r>
        <w:rPr>
          <w:rFonts w:ascii="Calibri" w:hAnsi="Calibri" w:cs="Calibri"/>
        </w:rPr>
        <w:t>(в ред. Приказа Минфина РФ от 08.11.2010 N 144н)</w:t>
      </w:r>
    </w:p>
    <w:p w:rsidR="002D5038" w:rsidRDefault="002D5038">
      <w:pPr>
        <w:autoSpaceDE w:val="0"/>
        <w:autoSpaceDN w:val="0"/>
        <w:adjustRightInd w:val="0"/>
        <w:spacing w:after="0" w:line="240" w:lineRule="auto"/>
        <w:jc w:val="center"/>
        <w:outlineLvl w:val="0"/>
        <w:rPr>
          <w:rFonts w:ascii="Calibri" w:hAnsi="Calibri" w:cs="Calibri"/>
        </w:rPr>
      </w:pPr>
    </w:p>
    <w:p w:rsidR="002D5038" w:rsidRDefault="002D5038">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В целях совершенствования нормативно-правового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w:t>
      </w:r>
      <w:proofErr w:type="gramEnd"/>
      <w:r>
        <w:rPr>
          <w:rFonts w:ascii="Calibri" w:hAnsi="Calibri" w:cs="Calibri"/>
        </w:rPr>
        <w:t xml:space="preserve"> </w:t>
      </w:r>
      <w:proofErr w:type="gramStart"/>
      <w:r>
        <w:rPr>
          <w:rFonts w:ascii="Calibri" w:hAnsi="Calibri" w:cs="Calibri"/>
        </w:rPr>
        <w:t>N 52, ст. 5755; 2006, N 32, ст. 3569; N 47, ст. 4900; 2007, N 23, ст. 2801; N 45, ст. 5491; 2008, N 5, ст. 411; N 46, ст. 5337; 2009, N 3, ст. 378; N 6, ст. 738; N 8, ст. 973; N 11, ст. 1312; N 26, ст. 3212;</w:t>
      </w:r>
      <w:proofErr w:type="gramEnd"/>
      <w:r>
        <w:rPr>
          <w:rFonts w:ascii="Calibri" w:hAnsi="Calibri" w:cs="Calibri"/>
        </w:rPr>
        <w:t xml:space="preserve"> </w:t>
      </w:r>
      <w:proofErr w:type="gramStart"/>
      <w:r>
        <w:rPr>
          <w:rFonts w:ascii="Calibri" w:hAnsi="Calibri" w:cs="Calibri"/>
        </w:rPr>
        <w:t>N 31, ст. 3954; 2010, N 5, ст. 531; N 9, ст. 967; N 11, ст. 1224), приказываю:</w:t>
      </w:r>
      <w:proofErr w:type="gramEnd"/>
    </w:p>
    <w:p w:rsidR="002D5038" w:rsidRDefault="002D503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прилагаемое Положение по бухгалтерскому учету "Исправление ошибок в бухгалтерском учете и отчетности" (ПБУ 22/2010).</w:t>
      </w:r>
    </w:p>
    <w:p w:rsidR="002D5038" w:rsidRDefault="002D503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Установить, что настоящий Приказ вступает в силу с годовой бухгалтерской отчетностью за 2010 год.</w:t>
      </w:r>
    </w:p>
    <w:p w:rsidR="002D5038" w:rsidRDefault="002D5038">
      <w:pPr>
        <w:autoSpaceDE w:val="0"/>
        <w:autoSpaceDN w:val="0"/>
        <w:adjustRightInd w:val="0"/>
        <w:spacing w:after="0" w:line="240" w:lineRule="auto"/>
        <w:jc w:val="right"/>
        <w:outlineLvl w:val="0"/>
        <w:rPr>
          <w:rFonts w:ascii="Calibri" w:hAnsi="Calibri" w:cs="Calibri"/>
        </w:rPr>
      </w:pP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Заместитель</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Председателя Правительства</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 -</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Министр финансов</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А.Л.КУДРИН</w:t>
      </w:r>
    </w:p>
    <w:p w:rsidR="002D5038" w:rsidRDefault="002D5038">
      <w:pPr>
        <w:autoSpaceDE w:val="0"/>
        <w:autoSpaceDN w:val="0"/>
        <w:adjustRightInd w:val="0"/>
        <w:spacing w:after="0" w:line="240" w:lineRule="auto"/>
        <w:jc w:val="right"/>
        <w:outlineLvl w:val="0"/>
        <w:rPr>
          <w:rFonts w:ascii="Calibri" w:hAnsi="Calibri" w:cs="Calibri"/>
        </w:rPr>
      </w:pPr>
    </w:p>
    <w:p w:rsidR="002D5038" w:rsidRDefault="002D5038">
      <w:pPr>
        <w:autoSpaceDE w:val="0"/>
        <w:autoSpaceDN w:val="0"/>
        <w:adjustRightInd w:val="0"/>
        <w:spacing w:after="0" w:line="240" w:lineRule="auto"/>
        <w:jc w:val="right"/>
        <w:outlineLvl w:val="0"/>
        <w:rPr>
          <w:rFonts w:ascii="Calibri" w:hAnsi="Calibri" w:cs="Calibri"/>
        </w:rPr>
      </w:pPr>
    </w:p>
    <w:p w:rsidR="002D5038" w:rsidRDefault="002D5038">
      <w:pPr>
        <w:autoSpaceDE w:val="0"/>
        <w:autoSpaceDN w:val="0"/>
        <w:adjustRightInd w:val="0"/>
        <w:spacing w:after="0" w:line="240" w:lineRule="auto"/>
        <w:jc w:val="right"/>
        <w:outlineLvl w:val="0"/>
        <w:rPr>
          <w:rFonts w:ascii="Calibri" w:hAnsi="Calibri" w:cs="Calibri"/>
        </w:rPr>
      </w:pPr>
    </w:p>
    <w:p w:rsidR="002D5038" w:rsidRDefault="002D5038">
      <w:pPr>
        <w:autoSpaceDE w:val="0"/>
        <w:autoSpaceDN w:val="0"/>
        <w:adjustRightInd w:val="0"/>
        <w:spacing w:after="0" w:line="240" w:lineRule="auto"/>
        <w:jc w:val="right"/>
        <w:outlineLvl w:val="0"/>
        <w:rPr>
          <w:rFonts w:ascii="Calibri" w:hAnsi="Calibri" w:cs="Calibri"/>
        </w:rPr>
      </w:pPr>
    </w:p>
    <w:p w:rsidR="002D5038" w:rsidRDefault="002D5038">
      <w:pPr>
        <w:autoSpaceDE w:val="0"/>
        <w:autoSpaceDN w:val="0"/>
        <w:adjustRightInd w:val="0"/>
        <w:spacing w:after="0" w:line="240" w:lineRule="auto"/>
        <w:jc w:val="right"/>
        <w:outlineLvl w:val="0"/>
        <w:rPr>
          <w:rFonts w:ascii="Calibri" w:hAnsi="Calibri" w:cs="Calibri"/>
        </w:rPr>
      </w:pPr>
    </w:p>
    <w:p w:rsidR="002D5038" w:rsidRDefault="002D5038">
      <w:pPr>
        <w:autoSpaceDE w:val="0"/>
        <w:autoSpaceDN w:val="0"/>
        <w:adjustRightInd w:val="0"/>
        <w:spacing w:after="0" w:line="240" w:lineRule="auto"/>
        <w:ind w:firstLine="540"/>
        <w:jc w:val="both"/>
        <w:rPr>
          <w:rFonts w:ascii="Calibri" w:hAnsi="Calibri" w:cs="Calibri"/>
        </w:rPr>
      </w:pPr>
      <w:r>
        <w:rPr>
          <w:rFonts w:ascii="Calibri" w:hAnsi="Calibri" w:cs="Calibri"/>
          <w:i/>
          <w:iCs/>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2D5038" w:rsidRDefault="002D5038">
      <w:pPr>
        <w:autoSpaceDE w:val="0"/>
        <w:autoSpaceDN w:val="0"/>
        <w:adjustRightInd w:val="0"/>
        <w:spacing w:after="0" w:line="240" w:lineRule="auto"/>
        <w:rPr>
          <w:rFonts w:ascii="Calibri" w:hAnsi="Calibri" w:cs="Calibri"/>
        </w:rPr>
      </w:pP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Приказом Министерства финансов</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2D5038" w:rsidRDefault="002D5038">
      <w:pPr>
        <w:autoSpaceDE w:val="0"/>
        <w:autoSpaceDN w:val="0"/>
        <w:adjustRightInd w:val="0"/>
        <w:spacing w:after="0" w:line="240" w:lineRule="auto"/>
        <w:jc w:val="right"/>
        <w:outlineLvl w:val="0"/>
        <w:rPr>
          <w:rFonts w:ascii="Calibri" w:hAnsi="Calibri" w:cs="Calibri"/>
        </w:rPr>
      </w:pPr>
      <w:r>
        <w:rPr>
          <w:rFonts w:ascii="Calibri" w:hAnsi="Calibri" w:cs="Calibri"/>
        </w:rPr>
        <w:t>от 28.06.2010 N 63н</w:t>
      </w:r>
    </w:p>
    <w:p w:rsidR="002D5038" w:rsidRDefault="002D5038">
      <w:pPr>
        <w:autoSpaceDE w:val="0"/>
        <w:autoSpaceDN w:val="0"/>
        <w:adjustRightInd w:val="0"/>
        <w:spacing w:after="0" w:line="240" w:lineRule="auto"/>
        <w:ind w:firstLine="540"/>
        <w:jc w:val="both"/>
        <w:outlineLvl w:val="0"/>
        <w:rPr>
          <w:rFonts w:ascii="Calibri" w:hAnsi="Calibri" w:cs="Calibri"/>
        </w:rPr>
      </w:pPr>
    </w:p>
    <w:p w:rsidR="002D5038" w:rsidRDefault="002D5038">
      <w:pPr>
        <w:pStyle w:val="ConsPlusTitle"/>
        <w:widowControl/>
        <w:jc w:val="center"/>
        <w:outlineLvl w:val="0"/>
      </w:pPr>
      <w:r>
        <w:t>ПОЛОЖЕНИЕ</w:t>
      </w:r>
    </w:p>
    <w:p w:rsidR="002D5038" w:rsidRDefault="002D5038">
      <w:pPr>
        <w:pStyle w:val="ConsPlusTitle"/>
        <w:widowControl/>
        <w:jc w:val="center"/>
        <w:outlineLvl w:val="0"/>
      </w:pPr>
      <w:r>
        <w:t xml:space="preserve">ПО БУХГАЛТЕРСКОМУ УЧЕТУ "ИСПРАВЛЕНИЕ ОШИБОК В </w:t>
      </w:r>
      <w:proofErr w:type="gramStart"/>
      <w:r>
        <w:t>БУХГАЛТЕРСКОМ</w:t>
      </w:r>
      <w:proofErr w:type="gramEnd"/>
    </w:p>
    <w:p w:rsidR="002D5038" w:rsidRDefault="002D5038">
      <w:pPr>
        <w:pStyle w:val="ConsPlusTitle"/>
        <w:widowControl/>
        <w:jc w:val="center"/>
        <w:outlineLvl w:val="0"/>
      </w:pPr>
      <w:proofErr w:type="gramStart"/>
      <w:r>
        <w:t>УЧЕТЕ</w:t>
      </w:r>
      <w:proofErr w:type="gramEnd"/>
      <w:r>
        <w:t xml:space="preserve"> И ОТЧЕТНОСТИ" (ПБУ 22/2010)</w:t>
      </w:r>
    </w:p>
    <w:p w:rsidR="002D5038" w:rsidRDefault="002D5038">
      <w:pPr>
        <w:autoSpaceDE w:val="0"/>
        <w:autoSpaceDN w:val="0"/>
        <w:adjustRightInd w:val="0"/>
        <w:spacing w:after="0" w:line="240" w:lineRule="auto"/>
        <w:jc w:val="center"/>
        <w:outlineLvl w:val="0"/>
        <w:rPr>
          <w:rFonts w:ascii="Calibri" w:hAnsi="Calibri" w:cs="Calibri"/>
        </w:rPr>
      </w:pPr>
    </w:p>
    <w:p w:rsidR="002D5038" w:rsidRDefault="002D5038">
      <w:pPr>
        <w:autoSpaceDE w:val="0"/>
        <w:autoSpaceDN w:val="0"/>
        <w:adjustRightInd w:val="0"/>
        <w:spacing w:after="0" w:line="240" w:lineRule="auto"/>
        <w:jc w:val="center"/>
        <w:outlineLvl w:val="0"/>
        <w:rPr>
          <w:rFonts w:ascii="Calibri" w:hAnsi="Calibri" w:cs="Calibri"/>
        </w:rPr>
      </w:pPr>
      <w:r>
        <w:rPr>
          <w:rFonts w:ascii="Calibri" w:hAnsi="Calibri" w:cs="Calibri"/>
        </w:rPr>
        <w:t>(в ред. Приказа Минфина РФ от 08.11.2010 N 144н)</w:t>
      </w:r>
    </w:p>
    <w:p w:rsidR="002D5038" w:rsidRDefault="002D5038">
      <w:pPr>
        <w:autoSpaceDE w:val="0"/>
        <w:autoSpaceDN w:val="0"/>
        <w:adjustRightInd w:val="0"/>
        <w:spacing w:after="0" w:line="240" w:lineRule="auto"/>
        <w:jc w:val="center"/>
        <w:outlineLvl w:val="0"/>
        <w:rPr>
          <w:rFonts w:ascii="Calibri" w:hAnsi="Calibri" w:cs="Calibri"/>
        </w:rPr>
      </w:pPr>
    </w:p>
    <w:p w:rsidR="002D5038" w:rsidRDefault="002D5038">
      <w:pPr>
        <w:autoSpaceDE w:val="0"/>
        <w:autoSpaceDN w:val="0"/>
        <w:adjustRightInd w:val="0"/>
        <w:spacing w:after="0" w:line="240" w:lineRule="auto"/>
        <w:ind w:firstLine="540"/>
        <w:jc w:val="both"/>
        <w:rPr>
          <w:rFonts w:ascii="Calibri" w:hAnsi="Calibri" w:cs="Calibri"/>
        </w:rPr>
      </w:pPr>
      <w:r>
        <w:rPr>
          <w:rFonts w:ascii="Calibri" w:hAnsi="Calibri" w:cs="Calibri"/>
          <w:i/>
          <w:iCs/>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2D5038" w:rsidRDefault="002D5038">
      <w:pPr>
        <w:autoSpaceDE w:val="0"/>
        <w:autoSpaceDN w:val="0"/>
        <w:adjustRightInd w:val="0"/>
        <w:spacing w:after="0" w:line="240" w:lineRule="auto"/>
        <w:rPr>
          <w:rFonts w:ascii="Calibri" w:hAnsi="Calibri" w:cs="Calibri"/>
        </w:rPr>
      </w:pPr>
    </w:p>
    <w:p w:rsidR="002D5038" w:rsidRDefault="002D503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D5038" w:rsidRDefault="002D5038">
      <w:pPr>
        <w:autoSpaceDE w:val="0"/>
        <w:autoSpaceDN w:val="0"/>
        <w:adjustRightInd w:val="0"/>
        <w:spacing w:after="0" w:line="240" w:lineRule="auto"/>
        <w:jc w:val="center"/>
        <w:outlineLvl w:val="1"/>
        <w:rPr>
          <w:rFonts w:ascii="Calibri" w:hAnsi="Calibri" w:cs="Calibri"/>
        </w:rPr>
      </w:pP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(за исключением кредитных организаций и бюджетных учреждений) (далее - организации).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Неправильное отражение (</w:t>
      </w:r>
      <w:proofErr w:type="spellStart"/>
      <w:r>
        <w:rPr>
          <w:rFonts w:ascii="Calibri" w:hAnsi="Calibri" w:cs="Calibri"/>
        </w:rPr>
        <w:t>неотражение</w:t>
      </w:r>
      <w:proofErr w:type="spellEnd"/>
      <w:r>
        <w:rPr>
          <w:rFonts w:ascii="Calibri" w:hAnsi="Calibri" w:cs="Calibri"/>
        </w:rPr>
        <w:t>)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неправильным применением учетной политики организации;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неточностями в вычислениях;</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неправильной классификацией или оценкой фактов хозяйственной деятельности;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неправильным использованием информации, имеющейся на дату подписания бухгалтерской отчетности;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недобросовестными действиями должностных лиц организации.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rPr>
          <w:rFonts w:ascii="Calibri" w:hAnsi="Calibri" w:cs="Calibri"/>
        </w:rPr>
        <w:t>неотражения</w:t>
      </w:r>
      <w:proofErr w:type="spellEnd"/>
      <w:r>
        <w:rPr>
          <w:rFonts w:ascii="Calibri" w:hAnsi="Calibri" w:cs="Calibri"/>
        </w:rPr>
        <w:t>) таких фактов хозяйственной деятельности.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2D5038" w:rsidRDefault="002D5038">
      <w:pPr>
        <w:autoSpaceDE w:val="0"/>
        <w:autoSpaceDN w:val="0"/>
        <w:adjustRightInd w:val="0"/>
        <w:spacing w:after="0" w:line="240" w:lineRule="auto"/>
        <w:ind w:firstLine="540"/>
        <w:jc w:val="both"/>
        <w:outlineLvl w:val="1"/>
        <w:rPr>
          <w:rFonts w:ascii="Calibri" w:hAnsi="Calibri" w:cs="Calibri"/>
        </w:rPr>
      </w:pPr>
    </w:p>
    <w:p w:rsidR="002D5038" w:rsidRDefault="002D5038">
      <w:pPr>
        <w:autoSpaceDE w:val="0"/>
        <w:autoSpaceDN w:val="0"/>
        <w:adjustRightInd w:val="0"/>
        <w:spacing w:after="0" w:line="240" w:lineRule="auto"/>
        <w:ind w:firstLine="540"/>
        <w:jc w:val="both"/>
        <w:rPr>
          <w:rFonts w:ascii="Calibri" w:hAnsi="Calibri" w:cs="Calibri"/>
        </w:rPr>
      </w:pPr>
      <w:r>
        <w:rPr>
          <w:rFonts w:ascii="Calibri" w:hAnsi="Calibri" w:cs="Calibri"/>
          <w:i/>
          <w:iCs/>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2D5038" w:rsidRDefault="002D5038">
      <w:pPr>
        <w:autoSpaceDE w:val="0"/>
        <w:autoSpaceDN w:val="0"/>
        <w:adjustRightInd w:val="0"/>
        <w:spacing w:after="0" w:line="240" w:lineRule="auto"/>
        <w:rPr>
          <w:rFonts w:ascii="Calibri" w:hAnsi="Calibri" w:cs="Calibri"/>
        </w:rPr>
      </w:pPr>
    </w:p>
    <w:p w:rsidR="002D5038" w:rsidRDefault="002D5038">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исправления ошибок</w:t>
      </w:r>
    </w:p>
    <w:p w:rsidR="002D5038" w:rsidRDefault="002D5038">
      <w:pPr>
        <w:autoSpaceDE w:val="0"/>
        <w:autoSpaceDN w:val="0"/>
        <w:adjustRightInd w:val="0"/>
        <w:spacing w:after="0" w:line="240" w:lineRule="auto"/>
        <w:jc w:val="center"/>
        <w:outlineLvl w:val="1"/>
        <w:rPr>
          <w:rFonts w:ascii="Calibri" w:hAnsi="Calibri" w:cs="Calibri"/>
        </w:rPr>
      </w:pP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Выявленные ошибки и их последствия подлежат обязательному исправлению.</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proofErr w:type="gramStart"/>
      <w:r>
        <w:rPr>
          <w:rFonts w:ascii="Calibri" w:hAnsi="Calibri" w:cs="Calibri"/>
        </w:rPr>
        <w:t>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пунктом 6 настоящего Положения.</w:t>
      </w:r>
      <w:proofErr w:type="gramEnd"/>
      <w:r>
        <w:rPr>
          <w:rFonts w:ascii="Calibri" w:hAnsi="Calibri" w:cs="Calibri"/>
        </w:rPr>
        <w:t xml:space="preserve">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proofErr w:type="gramStart"/>
      <w:r>
        <w:rPr>
          <w:rFonts w:ascii="Calibri" w:hAnsi="Calibri" w:cs="Calibri"/>
        </w:rPr>
        <w:t>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пунктом 6 настоящего Положения.</w:t>
      </w:r>
      <w:proofErr w:type="gramEnd"/>
      <w:r>
        <w:rPr>
          <w:rFonts w:ascii="Calibri" w:hAnsi="Calibri" w:cs="Calibri"/>
        </w:rPr>
        <w:t xml:space="preserve"> При этом в пересмотренной бухгалтерской отчетности раскрывается информация о том, что данная бухгалтерская отчетность заменяет первоначально </w:t>
      </w:r>
      <w:r>
        <w:rPr>
          <w:rFonts w:ascii="Calibri" w:hAnsi="Calibri" w:cs="Calibri"/>
        </w:rPr>
        <w:lastRenderedPageBreak/>
        <w:t>представленную бухгалтерскую отчетность, а также об основаниях составления пересмотренной бухгалтерской отчетности.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Пересмотренная бухгалтерская отчетность представляется во все адреса, в которые была представлена первоначальная бухгалтерская отчетность.</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Существенная ошибка предшествующего отчетного года, выявленная после утверждения бухгалтерской отчетности за этот год, исправляется:</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записями по соответствующим счетам бухгалтерского учета в текущем отчетном периоде. </w:t>
      </w:r>
      <w:proofErr w:type="gramStart"/>
      <w:r>
        <w:rPr>
          <w:rFonts w:ascii="Calibri" w:hAnsi="Calibri" w:cs="Calibri"/>
        </w:rPr>
        <w:t>При этом корреспондирующим счетом в записях является счет учета нераспределенной прибыли (непокрытого убытка);</w:t>
      </w:r>
      <w:proofErr w:type="gramEnd"/>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малого предпринимательства, за исключением эмитентов публично размещаемых ценных бумаг, вправе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пунктом 14 настоящего Положения, без ретроспективного пересчета.</w:t>
      </w:r>
    </w:p>
    <w:p w:rsidR="002D5038" w:rsidRDefault="002D5038">
      <w:pPr>
        <w:autoSpaceDE w:val="0"/>
        <w:autoSpaceDN w:val="0"/>
        <w:adjustRightInd w:val="0"/>
        <w:spacing w:after="0" w:line="240" w:lineRule="auto"/>
        <w:jc w:val="both"/>
        <w:outlineLvl w:val="1"/>
        <w:rPr>
          <w:rFonts w:ascii="Calibri" w:hAnsi="Calibri" w:cs="Calibri"/>
        </w:rPr>
      </w:pPr>
      <w:r>
        <w:rPr>
          <w:rFonts w:ascii="Calibri" w:hAnsi="Calibri" w:cs="Calibri"/>
        </w:rPr>
        <w:t>(абзац введен Приказом Минфина РФ от 08.11.2010 N 144н)</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proofErr w:type="gramStart"/>
      <w:r>
        <w:rPr>
          <w:rFonts w:ascii="Calibri" w:hAnsi="Calibri" w:cs="Calibri"/>
        </w:rPr>
        <w:t>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roofErr w:type="gramEnd"/>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2D5038" w:rsidRDefault="002D5038">
      <w:pPr>
        <w:autoSpaceDE w:val="0"/>
        <w:autoSpaceDN w:val="0"/>
        <w:adjustRightInd w:val="0"/>
        <w:spacing w:after="0" w:line="240" w:lineRule="auto"/>
        <w:ind w:firstLine="540"/>
        <w:jc w:val="both"/>
        <w:outlineLvl w:val="1"/>
        <w:rPr>
          <w:rFonts w:ascii="Calibri" w:hAnsi="Calibri" w:cs="Calibri"/>
        </w:rPr>
      </w:pPr>
    </w:p>
    <w:p w:rsidR="002D5038" w:rsidRDefault="002D5038">
      <w:pPr>
        <w:autoSpaceDE w:val="0"/>
        <w:autoSpaceDN w:val="0"/>
        <w:adjustRightInd w:val="0"/>
        <w:spacing w:after="0" w:line="240" w:lineRule="auto"/>
        <w:ind w:firstLine="540"/>
        <w:jc w:val="both"/>
        <w:rPr>
          <w:rFonts w:ascii="Calibri" w:hAnsi="Calibri" w:cs="Calibri"/>
        </w:rPr>
      </w:pPr>
      <w:r>
        <w:rPr>
          <w:rFonts w:ascii="Calibri" w:hAnsi="Calibri" w:cs="Calibri"/>
          <w:i/>
          <w:iCs/>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2D5038" w:rsidRDefault="002D5038">
      <w:pPr>
        <w:autoSpaceDE w:val="0"/>
        <w:autoSpaceDN w:val="0"/>
        <w:adjustRightInd w:val="0"/>
        <w:spacing w:after="0" w:line="240" w:lineRule="auto"/>
        <w:rPr>
          <w:rFonts w:ascii="Calibri" w:hAnsi="Calibri" w:cs="Calibri"/>
        </w:rPr>
      </w:pPr>
    </w:p>
    <w:p w:rsidR="002D5038" w:rsidRDefault="002D5038">
      <w:pPr>
        <w:autoSpaceDE w:val="0"/>
        <w:autoSpaceDN w:val="0"/>
        <w:adjustRightInd w:val="0"/>
        <w:spacing w:after="0" w:line="240" w:lineRule="auto"/>
        <w:jc w:val="center"/>
        <w:outlineLvl w:val="1"/>
        <w:rPr>
          <w:rFonts w:ascii="Calibri" w:hAnsi="Calibri" w:cs="Calibri"/>
        </w:rPr>
      </w:pPr>
      <w:r>
        <w:rPr>
          <w:rFonts w:ascii="Calibri" w:hAnsi="Calibri" w:cs="Calibri"/>
        </w:rPr>
        <w:t>III. Раскрытие информации в бухгалтерской отчетности</w:t>
      </w:r>
    </w:p>
    <w:p w:rsidR="002D5038" w:rsidRDefault="002D5038">
      <w:pPr>
        <w:autoSpaceDE w:val="0"/>
        <w:autoSpaceDN w:val="0"/>
        <w:adjustRightInd w:val="0"/>
        <w:spacing w:after="0" w:line="240" w:lineRule="auto"/>
        <w:ind w:firstLine="540"/>
        <w:jc w:val="both"/>
        <w:outlineLvl w:val="1"/>
        <w:rPr>
          <w:rFonts w:ascii="Calibri" w:hAnsi="Calibri" w:cs="Calibri"/>
        </w:rPr>
      </w:pP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15.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характер ошибки;</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сумму корректировки вступительного сальдо самого раннего из представленных отчетных периодов.</w:t>
      </w:r>
    </w:p>
    <w:p w:rsidR="002D5038" w:rsidRDefault="002D50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2D5038" w:rsidRDefault="002D5038">
      <w:pPr>
        <w:autoSpaceDE w:val="0"/>
        <w:autoSpaceDN w:val="0"/>
        <w:adjustRightInd w:val="0"/>
        <w:spacing w:after="0" w:line="240" w:lineRule="auto"/>
        <w:ind w:firstLine="540"/>
        <w:jc w:val="both"/>
        <w:outlineLvl w:val="1"/>
        <w:rPr>
          <w:rFonts w:ascii="Calibri" w:hAnsi="Calibri" w:cs="Calibri"/>
        </w:rPr>
      </w:pPr>
    </w:p>
    <w:p w:rsidR="002D5038" w:rsidRDefault="002D5038">
      <w:pPr>
        <w:autoSpaceDE w:val="0"/>
        <w:autoSpaceDN w:val="0"/>
        <w:adjustRightInd w:val="0"/>
        <w:spacing w:after="0" w:line="240" w:lineRule="auto"/>
        <w:ind w:firstLine="540"/>
        <w:jc w:val="both"/>
        <w:outlineLvl w:val="1"/>
        <w:rPr>
          <w:rFonts w:ascii="Calibri" w:hAnsi="Calibri" w:cs="Calibri"/>
        </w:rPr>
      </w:pPr>
    </w:p>
    <w:p w:rsidR="002D5038" w:rsidRDefault="002D5038">
      <w:pPr>
        <w:autoSpaceDE w:val="0"/>
        <w:autoSpaceDN w:val="0"/>
        <w:adjustRightInd w:val="0"/>
        <w:spacing w:after="0" w:line="240" w:lineRule="auto"/>
        <w:ind w:firstLine="540"/>
        <w:jc w:val="both"/>
        <w:rPr>
          <w:rFonts w:ascii="Calibri" w:hAnsi="Calibri" w:cs="Calibri"/>
        </w:rPr>
      </w:pPr>
      <w:r>
        <w:rPr>
          <w:rFonts w:ascii="Calibri" w:hAnsi="Calibri" w:cs="Calibri"/>
          <w:i/>
          <w:iCs/>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2D5038" w:rsidRDefault="002D5038">
      <w:pPr>
        <w:autoSpaceDE w:val="0"/>
        <w:autoSpaceDN w:val="0"/>
        <w:adjustRightInd w:val="0"/>
        <w:spacing w:after="0" w:line="240" w:lineRule="auto"/>
        <w:rPr>
          <w:rFonts w:ascii="Calibri" w:hAnsi="Calibri" w:cs="Calibri"/>
        </w:rPr>
      </w:pPr>
    </w:p>
    <w:p w:rsidR="001F764C" w:rsidRDefault="001F764C"/>
    <w:sectPr w:rsidR="001F764C" w:rsidSect="00872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038"/>
    <w:rsid w:val="001C7EBA"/>
    <w:rsid w:val="001F764C"/>
    <w:rsid w:val="002D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D503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2010-12-24T05:25:00Z</dcterms:created>
  <dcterms:modified xsi:type="dcterms:W3CDTF">2010-12-24T06:35:00Z</dcterms:modified>
</cp:coreProperties>
</file>